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00" w:lineRule="auto"/>
        <w:jc w:val="center"/>
        <w:rPr>
          <w:rFonts w:asciiTheme="majorEastAsia" w:hAnsiTheme="majorEastAsia" w:eastAsiaTheme="majorEastAsia"/>
          <w:b/>
          <w:sz w:val="40"/>
          <w:szCs w:val="36"/>
        </w:rPr>
      </w:pPr>
      <w:r>
        <w:rPr>
          <w:rFonts w:asciiTheme="majorEastAsia" w:hAnsiTheme="majorEastAsia" w:eastAsiaTheme="majorEastAsia"/>
          <w:b/>
          <w:sz w:val="40"/>
          <w:szCs w:val="36"/>
        </w:rPr>
        <w:t>威组工业技术</w:t>
      </w:r>
      <w:r>
        <w:rPr>
          <w:rFonts w:hint="eastAsia" w:asciiTheme="majorEastAsia" w:hAnsiTheme="majorEastAsia" w:eastAsiaTheme="majorEastAsia"/>
          <w:b/>
          <w:sz w:val="40"/>
          <w:szCs w:val="36"/>
        </w:rPr>
        <w:t>（上海）有限公司</w:t>
      </w:r>
    </w:p>
    <w:p>
      <w:pPr>
        <w:spacing w:before="156" w:beforeLines="50" w:line="300" w:lineRule="auto"/>
        <w:jc w:val="center"/>
        <w:rPr>
          <w:rFonts w:hint="eastAsia" w:ascii="仿宋" w:hAnsi="仿宋" w:eastAsia="仿宋"/>
          <w:b/>
          <w:sz w:val="32"/>
          <w:szCs w:val="32"/>
        </w:rPr>
      </w:pPr>
      <w:r>
        <w:rPr>
          <w:rFonts w:hint="eastAsia" w:ascii="仿宋" w:hAnsi="仿宋" w:eastAsia="仿宋"/>
          <w:b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-250190</wp:posOffset>
                </wp:positionH>
                <wp:positionV relativeFrom="paragraph">
                  <wp:posOffset>506730</wp:posOffset>
                </wp:positionV>
                <wp:extent cx="5814060" cy="0"/>
                <wp:effectExtent l="0" t="0" r="0" b="0"/>
                <wp:wrapNone/>
                <wp:docPr id="1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433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19.7pt;margin-top:39.9pt;height:0pt;width:457.8pt;z-index:251659264;mso-width-relative:page;mso-height-relative:page;" filled="f" stroked="t" coordsize="21600,21600" o:gfxdata="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仿宋" w:hAnsi="仿宋" w:eastAsia="仿宋"/>
          <w:b/>
          <w:sz w:val="32"/>
          <w:szCs w:val="32"/>
          <w:lang w:val="en-US" w:eastAsia="zh-CN"/>
        </w:rPr>
        <w:t>21厂房网地图模块使用手册</w:t>
      </w:r>
    </w:p>
    <w:p/>
    <w:p/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地图查看模块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"http://www.21changfang.com/ceshimap/"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http://www.21changfang.com/ceshimap/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74795" cy="3366135"/>
            <wp:effectExtent l="0" t="0" r="1905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336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分区显示，分区的基本情况显示(出售，出租情况),鼠标悬停显示轮廓</w:t>
      </w:r>
    </w:p>
    <w:p>
      <w:pPr>
        <w:widowControl w:val="0"/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13915" cy="1788160"/>
            <wp:effectExtent l="0" t="0" r="635" b="254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13915" cy="178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点图显示，放大地图级别大于12时候，会按照类型显示不同颜色的地址点图，鼠标悬停弹出信息框。</w:t>
      </w: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47975" cy="2565400"/>
            <wp:effectExtent l="0" t="0" r="9525" b="635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56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地图级别大于17时，显示位置点图的具体信息。</w:t>
      </w: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34790" cy="1987550"/>
            <wp:effectExtent l="0" t="0" r="3810" b="1270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198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4）增加全景地图模块，并且在大于17级别能检测是否有全景图。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2.添加厂房信息模块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"http://www.21changfang.com/ceshimap/add.php"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http://www.21changfang.com/ceshimap/add.php</w:t>
      </w:r>
      <w:r>
        <w:rPr>
          <w:rFonts w:hint="eastAsia"/>
          <w:lang w:val="en-US" w:eastAsia="zh-CN"/>
        </w:rPr>
        <w:fldChar w:fldCharType="end"/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42790" cy="4011930"/>
            <wp:effectExtent l="0" t="0" r="10160" b="762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4011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添加的两种方式，1）输入地址信息，点击【获取坐标】；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40810" cy="2618105"/>
            <wp:effectExtent l="0" t="0" r="2540" b="1079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261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点击红色图标按键，选择地图上的点，获取坐标和地址。选择出租信息，再输入仓房面积和售价，提交即可传入到数据库。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05765"/>
            <wp:effectExtent l="0" t="0" r="2540" b="1333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两种方式的坐标点均可以根据需要移动，地址信息和坐标信息会随着更新。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3.修改厂房信息模块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"http://www.21changfang.com/ceshimap/dtEditor/edit.html"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http://www.21changfang.com/ceshimap/dtEditor/edit.html</w:t>
      </w:r>
      <w:r>
        <w:rPr>
          <w:rFonts w:hint="eastAsia"/>
          <w:lang w:val="en-US" w:eastAsia="zh-CN"/>
        </w:rPr>
        <w:fldChar w:fldCharType="end"/>
      </w:r>
    </w:p>
    <w:p>
      <w:pPr>
        <w:jc w:val="center"/>
      </w:pPr>
      <w:r>
        <w:drawing>
          <wp:inline distT="0" distB="0" distL="114300" distR="114300">
            <wp:extent cx="4575175" cy="2731135"/>
            <wp:effectExtent l="0" t="0" r="15875" b="1206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主要实现功能有：</w:t>
      </w:r>
    </w:p>
    <w:p>
      <w:pPr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显示，按照表格进行显示，可以进行排序，分页，调整分页显示条数。</w:t>
      </w: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002030" cy="818515"/>
            <wp:effectExtent l="0" t="0" r="7620" b="63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02030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搜索，右上角输入内容，下表会显示搜索情况。</w:t>
      </w:r>
      <w:bookmarkStart w:id="0" w:name="_GoBack"/>
      <w:bookmarkEnd w:id="0"/>
    </w:p>
    <w:p>
      <w:pPr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910590" cy="223520"/>
            <wp:effectExtent l="0" t="0" r="3810" b="508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0590" cy="22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编辑修改信息。有两种方式，第一在单元格中修改，输入信息，回车确认即可；</w:t>
      </w:r>
    </w:p>
    <w:p>
      <w:pPr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88010" cy="246380"/>
            <wp:effectExtent l="0" t="0" r="2540" b="127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24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第二是选择一条或者多条（按住shift进行多选），单击左上角的【Edit】,可以批量操作。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869950" cy="343535"/>
            <wp:effectExtent l="0" t="0" r="6350" b="1841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69950" cy="34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089275" cy="2096770"/>
            <wp:effectExtent l="0" t="0" r="15875" b="1778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9275" cy="209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 选择一条或者多条，单击左上角的【Delete】</w:t>
      </w: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716530" cy="732155"/>
            <wp:effectExtent l="0" t="0" r="7620" b="1079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73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修改时间会跟随更新内容的时间进行更新</w:t>
      </w:r>
    </w:p>
    <w:p>
      <w:pPr>
        <w:jc w:val="center"/>
      </w:pPr>
      <w:r>
        <w:drawing>
          <wp:inline distT="0" distB="0" distL="114300" distR="114300">
            <wp:extent cx="777240" cy="1231900"/>
            <wp:effectExtent l="0" t="0" r="3810" b="635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default"/>
    <w:sig w:usb0="A0000287" w:usb1="28CF3C52" w:usb2="00000016" w:usb3="00000000" w:csb0="0004001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BBEB75"/>
    <w:multiLevelType w:val="singleLevel"/>
    <w:tmpl w:val="57BBEB75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57BBF138"/>
    <w:multiLevelType w:val="singleLevel"/>
    <w:tmpl w:val="57BBF138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57BBF21C"/>
    <w:multiLevelType w:val="singleLevel"/>
    <w:tmpl w:val="57BBF21C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7BBF2B4"/>
    <w:multiLevelType w:val="singleLevel"/>
    <w:tmpl w:val="57BBF2B4"/>
    <w:lvl w:ilvl="0" w:tentative="0">
      <w:start w:val="2"/>
      <w:numFmt w:val="decimal"/>
      <w:suff w:val="nothing"/>
      <w:lvlText w:val="%1）"/>
      <w:lvlJc w:val="left"/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EE1452D"/>
    <w:rsid w:val="260B351E"/>
    <w:rsid w:val="44EB50E2"/>
    <w:rsid w:val="4B1D4D5D"/>
    <w:rsid w:val="4C3522CA"/>
    <w:rsid w:val="50851683"/>
    <w:rsid w:val="696177A6"/>
    <w:rsid w:val="6AFD2A4B"/>
    <w:rsid w:val="70587792"/>
    <w:rsid w:val="71713849"/>
    <w:rsid w:val="74B014D5"/>
    <w:rsid w:val="7F907FBC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100" w:beforeLines="0" w:beforeAutospacing="0" w:after="90" w:afterLines="0" w:afterAutospacing="0" w:line="240" w:lineRule="auto"/>
      <w:outlineLvl w:val="0"/>
    </w:pPr>
    <w:rPr>
      <w:rFonts w:asciiTheme="minorAscii" w:hAnsiTheme="minorAscii"/>
      <w:b/>
      <w:kern w:val="44"/>
      <w:sz w:val="30"/>
    </w:rPr>
  </w:style>
  <w:style w:type="character" w:default="1" w:styleId="3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Office_10.1.0.5866_F1E327BC-269C-435d-A152-05C5408002CA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john</dc:creator>
  <cp:lastModifiedBy>john</cp:lastModifiedBy>
  <dcterms:modified xsi:type="dcterms:W3CDTF">2016-08-23T06:53:16Z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2052-10.1.0.5866</vt:lpwstr>
  </property>
</Properties>
</file>